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营养综合管理系统维护服务</w:t>
      </w:r>
      <w:r>
        <w:rPr>
          <w:rFonts w:hint="eastAsia" w:ascii="Times New Roman" w:hAnsi="Times New Roman" w:eastAsia="宋体" w:cs="宋体"/>
          <w:b/>
          <w:bCs/>
          <w:sz w:val="28"/>
          <w:szCs w:val="28"/>
          <w:lang w:val="en-US" w:eastAsia="zh-CN"/>
        </w:rPr>
        <w:t>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w:t>
      </w:r>
      <w:r>
        <w:rPr>
          <w:rFonts w:hint="eastAsia" w:ascii="Times New Roman" w:hAnsi="Times New Roman" w:eastAsia="宋体" w:cs="宋体"/>
          <w:b w:val="0"/>
          <w:bCs w:val="0"/>
          <w:sz w:val="24"/>
          <w:szCs w:val="24"/>
          <w:lang w:val="en-US" w:eastAsia="zh-CN"/>
        </w:rPr>
        <w:t>法》之规定，对上海市嘉定区中心医院</w:t>
      </w:r>
      <w:r>
        <w:rPr>
          <w:rFonts w:hint="eastAsia" w:ascii="Times New Roman" w:hAnsi="Times New Roman" w:eastAsia="宋体" w:cs="宋体"/>
          <w:sz w:val="24"/>
          <w:szCs w:val="24"/>
          <w:shd w:val="clear" w:color="auto" w:fill="FFFFFF"/>
          <w:lang w:val="en-US" w:eastAsia="zh-CN" w:bidi="ar"/>
        </w:rPr>
        <w:t>营养综合管理系统维护服务</w:t>
      </w:r>
      <w:r>
        <w:rPr>
          <w:rFonts w:hint="eastAsia" w:ascii="Times New Roman" w:hAnsi="Times New Roman" w:eastAsia="宋体" w:cs="宋体"/>
          <w:b w:val="0"/>
          <w:bCs w:val="0"/>
          <w:sz w:val="24"/>
          <w:szCs w:val="24"/>
          <w:lang w:val="en-US" w:eastAsia="zh-CN"/>
        </w:rPr>
        <w:t>项</w:t>
      </w:r>
      <w:r>
        <w:rPr>
          <w:rFonts w:hint="eastAsia" w:ascii="宋体" w:hAnsi="宋体" w:eastAsia="宋体" w:cs="宋体"/>
          <w:kern w:val="0"/>
          <w:sz w:val="24"/>
        </w:rPr>
        <w:t>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sz w:val="24"/>
          <w:szCs w:val="24"/>
          <w:shd w:val="clear" w:color="auto" w:fill="FFFFFF"/>
          <w:lang w:val="en-US" w:eastAsia="zh-CN" w:bidi="ar"/>
        </w:rPr>
        <w:t>营养综合管理系统维护服务</w:t>
      </w:r>
      <w:r>
        <w:rPr>
          <w:rFonts w:hint="eastAsia" w:ascii="Times New Roman" w:hAnsi="Times New Roman" w:eastAsia="宋体" w:cs="宋体"/>
          <w:b w:val="0"/>
          <w:bCs w:val="0"/>
          <w:sz w:val="24"/>
          <w:szCs w:val="24"/>
          <w:lang w:val="en-US" w:eastAsia="zh-CN"/>
        </w:rPr>
        <w:t>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6FFDC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3、</w:t>
      </w:r>
      <w:r>
        <w:rPr>
          <w:rFonts w:hint="eastAsia" w:ascii="Times New Roman" w:hAnsi="Times New Roman" w:eastAsia="宋体" w:cs="宋体"/>
          <w:b w:val="0"/>
          <w:bCs w:val="0"/>
          <w:sz w:val="24"/>
          <w:szCs w:val="24"/>
          <w:lang w:val="en-US" w:eastAsia="zh-CN"/>
        </w:rPr>
        <w:t>项目背景：随着医疗健康服务向精细化迈进、营养膳食管理向规范化深化，当前已构建起以“营养膳食管理软件”“住院营养诊疗系统”“职工微信订餐系统”为核心的营养综合管理系统。为确保该系统稳定高效运行，需持续开展常态化运维服务；同时，动态收集系统运行中业务科室与信息科的实际需求，针对性制定解决方案，从而持续适配营养管理业务的长效发展</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74000元</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JZX-2025-070</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9</w:t>
      </w:r>
      <w:bookmarkStart w:id="0" w:name="_GoBack"/>
      <w:bookmarkEnd w:id="0"/>
      <w:r>
        <w:rPr>
          <w:rFonts w:hint="eastAsia" w:ascii="Times New Roman" w:hAnsi="Times New Roman" w:eastAsia="宋体" w:cs="宋体"/>
          <w:sz w:val="24"/>
          <w:szCs w:val="24"/>
          <w:highlight w:val="none"/>
          <w:lang w:val="en-US" w:eastAsia="zh-CN"/>
        </w:rPr>
        <w:t>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1070</Words>
  <Characters>1161</Characters>
  <Lines>0</Lines>
  <Paragraphs>0</Paragraphs>
  <TotalTime>4</TotalTime>
  <ScaleCrop>false</ScaleCrop>
  <LinksUpToDate>false</LinksUpToDate>
  <CharactersWithSpaces>1459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2025-10-08T08:02:55Z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C3D0F6C69E184E4EA93DC149EDE6C918_13</vt:lpwstr>
  </property>
  <property fmtid="{D5CDD505-2E9C-101B-9397-08002B2CF9AE}" pid="6" name="KSOTemplateDocerSaveRecord">
    <vt:lpwstr>eyJoZGlkIjoiYWRjOTk0NTRiZjM0OTM4OTdkMTk1MDUzMGE1ODA1YTYiLCJ1c2VySWQiOiIzNjM0MjI1MzkifQ==</vt:lpwstr>
  </property>
</Properties>
</file>