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上海市嘉定区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中心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医院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2024年度离退休职工住院、节日探望慰问品项目采购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根据《中华人民共和国政府采购法》之规定，对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嘉定区中心医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院2024年度离退休职工住院、节日探望慰问品项目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采购进行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询比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现欢迎合格的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供货商参加投标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询比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1、项目名称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2024年度离退休职工住院、节日探望慰问品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2、预算金额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200元/份，按实结算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3、项目编号：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>JZX-2024-009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二、资格要求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本次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询比</w:t>
      </w:r>
      <w:r>
        <w:rPr>
          <w:rFonts w:hint="eastAsia" w:ascii="宋体" w:hAnsi="宋体" w:eastAsia="宋体" w:cs="宋体"/>
          <w:sz w:val="24"/>
          <w:szCs w:val="24"/>
        </w:rPr>
        <w:t>对潜在供应商进行资格预审，资格预审申请人须同时满足以下条件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1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、符合《中华人民共和国政府采购法》第二十二条规定的供应商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kern w:val="0"/>
          <w:sz w:val="24"/>
          <w:szCs w:val="24"/>
        </w:rPr>
        <w:t>具有独立法人资格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及相应经营范围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kern w:val="0"/>
          <w:sz w:val="24"/>
          <w:szCs w:val="24"/>
        </w:rPr>
        <w:t>未被列入“信用中国”网站(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none"/>
        </w:rPr>
        <w:t>www.creditchina.gov.cn</w:t>
      </w:r>
      <w:r>
        <w:rPr>
          <w:rFonts w:hint="eastAsia" w:ascii="宋体" w:hAnsi="宋体" w:eastAsia="宋体" w:cs="宋体"/>
          <w:kern w:val="0"/>
          <w:sz w:val="24"/>
          <w:szCs w:val="24"/>
        </w:rPr>
        <w:t>)失信被执行人名单、重大税收违法案件当事人名单和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中国政府采购网</w:t>
      </w:r>
      <w:r>
        <w:rPr>
          <w:rFonts w:hint="eastAsia" w:ascii="宋体" w:hAnsi="宋体" w:eastAsia="宋体" w:cs="宋体"/>
          <w:kern w:val="0"/>
          <w:sz w:val="24"/>
          <w:szCs w:val="24"/>
        </w:rPr>
        <w:t>(www.ccgp.gov.cn)政府采购严重违法失信行为记录名单的供应商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。</w:t>
      </w:r>
    </w:p>
    <w:p>
      <w:pPr>
        <w:pStyle w:val="2"/>
        <w:ind w:firstLine="480" w:firstLineChars="200"/>
        <w:rPr>
          <w:rFonts w:hint="eastAsia"/>
          <w:lang w:eastAsia="zh-CN"/>
        </w:rPr>
      </w:pPr>
      <w:r>
        <w:rPr>
          <w:rFonts w:hint="eastAsia" w:hAnsi="宋体" w:eastAsia="宋体" w:cs="宋体"/>
          <w:kern w:val="0"/>
          <w:sz w:val="24"/>
          <w:szCs w:val="24"/>
          <w:lang w:val="en-US" w:eastAsia="zh-CN"/>
        </w:rPr>
        <w:t>4、单位负责人为同一人或者存在直接控股、管理关系的不同供应商，不得参加同一合同项下的政府采购活动。本项目不接受联合体响应;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三、时间地点安排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询比</w:t>
      </w:r>
      <w:r>
        <w:rPr>
          <w:rFonts w:hint="eastAsia" w:ascii="宋体" w:hAnsi="宋体" w:eastAsia="宋体" w:cs="宋体"/>
          <w:sz w:val="24"/>
          <w:szCs w:val="24"/>
        </w:rPr>
        <w:t>文件领取时间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公告发布之日起至</w:t>
      </w: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Times New Roman" w:hAnsi="Times New Roman" w:eastAsia="宋体" w:cs="宋体"/>
          <w:kern w:val="0"/>
          <w:sz w:val="24"/>
          <w:szCs w:val="24"/>
        </w:rPr>
        <w:t>上午9：30～11：00时，下午14:00～16：00时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询比</w:t>
      </w:r>
      <w:r>
        <w:rPr>
          <w:rFonts w:hint="eastAsia" w:ascii="宋体" w:hAnsi="宋体" w:eastAsia="宋体" w:cs="宋体"/>
          <w:sz w:val="24"/>
          <w:szCs w:val="24"/>
        </w:rPr>
        <w:t>文件领取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方式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提交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以下材料</w:t>
      </w:r>
      <w:r>
        <w:rPr>
          <w:rFonts w:hint="eastAsia" w:ascii="宋体" w:hAnsi="宋体" w:eastAsia="宋体" w:cs="宋体"/>
          <w:sz w:val="24"/>
          <w:szCs w:val="24"/>
        </w:rPr>
        <w:t>至上海市嘉定区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中心医院老住院大楼7楼采购服务部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cs="Courier New" w:eastAsiaTheme="minorEastAsia"/>
          <w:kern w:val="0"/>
          <w:sz w:val="24"/>
          <w:szCs w:val="24"/>
        </w:rPr>
        <w:t>有效法人或者其他组织的营业执照（事业单位、社会团体法人证书）、组织机构代码证、税务登记证或多证合一的营业执照（事业单位、社会团体法人证书）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）法定代表人授权委托书；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授权人及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被授权人身份证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复印件（原件备查）；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hAnsi="宋体" w:cs="Courier New" w:asciiTheme="minorHAnsi" w:eastAsiaTheme="minorEastAsia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（4）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“信用中国” 信用报告、“中国政府采购网”上投标人信用信息记录查询</w:t>
      </w:r>
      <w:r>
        <w:rPr>
          <w:rFonts w:hint="eastAsia" w:ascii="宋体" w:hAnsi="宋体" w:cs="Courier New" w:eastAsiaTheme="minorEastAsia"/>
          <w:kern w:val="0"/>
          <w:sz w:val="24"/>
          <w:szCs w:val="24"/>
        </w:rPr>
        <w:t>页面截图</w:t>
      </w:r>
      <w:r>
        <w:rPr>
          <w:rFonts w:hint="eastAsia" w:hAnsi="宋体" w:cs="Courier New" w:asciiTheme="minorHAnsi" w:eastAsiaTheme="minorEastAsia"/>
          <w:kern w:val="0"/>
          <w:sz w:val="24"/>
          <w:szCs w:val="24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 w:hAnsi="宋体" w:cs="Courier New"/>
          <w:kern w:val="0"/>
          <w:sz w:val="24"/>
          <w:szCs w:val="24"/>
          <w:lang w:val="en-US" w:eastAsia="zh-CN"/>
        </w:rPr>
        <w:t>以上所有资料均需加盖公章。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询比</w:t>
      </w:r>
      <w:r>
        <w:rPr>
          <w:rFonts w:hint="eastAsia" w:ascii="宋体" w:hAnsi="宋体" w:eastAsia="宋体" w:cs="宋体"/>
          <w:sz w:val="24"/>
          <w:szCs w:val="24"/>
        </w:rPr>
        <w:t>文件递交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截止</w:t>
      </w:r>
      <w:r>
        <w:rPr>
          <w:rFonts w:hint="eastAsia" w:ascii="宋体" w:hAnsi="宋体" w:eastAsia="宋体" w:cs="宋体"/>
          <w:sz w:val="24"/>
          <w:szCs w:val="24"/>
        </w:rPr>
        <w:t>时间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16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24"/>
        </w:rPr>
        <w:t>0，逾期收到的或不符合规定的投标文件将被拒绝。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询比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时间：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5、特别注意：响应供应商须保证所提交的响应文件、资料的内容真实、完整、有效、一致，如递交虚假的响应文件、资料或填写信息错误导致的与本项目有关的任何损失由供应商承担。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四、联系方式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何</w:t>
      </w:r>
      <w:r>
        <w:rPr>
          <w:rFonts w:hint="eastAsia" w:ascii="宋体" w:hAnsi="宋体" w:eastAsia="宋体" w:cs="宋体"/>
          <w:sz w:val="24"/>
          <w:szCs w:val="24"/>
        </w:rPr>
        <w:t>老师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联系电话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021-67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073466</w:t>
      </w:r>
    </w:p>
    <w:p>
      <w:pPr>
        <w:pStyle w:val="2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上海市嘉定区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中心</w:t>
      </w:r>
      <w:r>
        <w:rPr>
          <w:rFonts w:hint="eastAsia" w:ascii="宋体" w:hAnsi="宋体" w:eastAsia="宋体" w:cs="宋体"/>
          <w:sz w:val="24"/>
          <w:szCs w:val="24"/>
        </w:rPr>
        <w:t>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28日</w:t>
      </w:r>
    </w:p>
    <w:p>
      <w:pPr>
        <w:rPr>
          <w:rFonts w:hint="default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jOTk0NTRiZjM0OTM4OTdkMTk1MDUzMGE1ODA1YTYifQ=="/>
  </w:docVars>
  <w:rsids>
    <w:rsidRoot w:val="1AA24D9F"/>
    <w:rsid w:val="07011CC2"/>
    <w:rsid w:val="07644792"/>
    <w:rsid w:val="09284798"/>
    <w:rsid w:val="0B3D4FCA"/>
    <w:rsid w:val="0D85092C"/>
    <w:rsid w:val="0F2B6FD9"/>
    <w:rsid w:val="13B50945"/>
    <w:rsid w:val="183C240D"/>
    <w:rsid w:val="1AA24D9F"/>
    <w:rsid w:val="1BD50804"/>
    <w:rsid w:val="28DA2E89"/>
    <w:rsid w:val="2A4254F9"/>
    <w:rsid w:val="2D1F32F4"/>
    <w:rsid w:val="2FB93E8A"/>
    <w:rsid w:val="323B4D81"/>
    <w:rsid w:val="34B70380"/>
    <w:rsid w:val="35072B17"/>
    <w:rsid w:val="392B2D30"/>
    <w:rsid w:val="3AE174A3"/>
    <w:rsid w:val="3B6A72EA"/>
    <w:rsid w:val="3BC9338A"/>
    <w:rsid w:val="43446334"/>
    <w:rsid w:val="44A84E71"/>
    <w:rsid w:val="477DCE1E"/>
    <w:rsid w:val="48400056"/>
    <w:rsid w:val="4A091277"/>
    <w:rsid w:val="4E815678"/>
    <w:rsid w:val="53C73982"/>
    <w:rsid w:val="573E1E21"/>
    <w:rsid w:val="587A0A23"/>
    <w:rsid w:val="5A266B28"/>
    <w:rsid w:val="5B487E91"/>
    <w:rsid w:val="5C867B96"/>
    <w:rsid w:val="5CF9550F"/>
    <w:rsid w:val="5EFEBDE8"/>
    <w:rsid w:val="61C24A9C"/>
    <w:rsid w:val="65926A32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DE2EF1"/>
    <w:rsid w:val="74D76ADB"/>
    <w:rsid w:val="7B8F3F36"/>
    <w:rsid w:val="7C5F4108"/>
    <w:rsid w:val="7E7F0C4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4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5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6">
    <w:name w:val="heading 4"/>
    <w:basedOn w:val="1"/>
    <w:next w:val="1"/>
    <w:autoRedefine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7">
    <w:name w:val="heading 5"/>
    <w:basedOn w:val="1"/>
    <w:next w:val="1"/>
    <w:autoRedefine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8">
    <w:name w:val="heading 6"/>
    <w:basedOn w:val="1"/>
    <w:next w:val="1"/>
    <w:autoRedefine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9">
    <w:name w:val="heading 7"/>
    <w:basedOn w:val="1"/>
    <w:next w:val="1"/>
    <w:autoRedefine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10">
    <w:name w:val="heading 8"/>
    <w:basedOn w:val="1"/>
    <w:next w:val="1"/>
    <w:autoRedefine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1">
    <w:name w:val="heading 9"/>
    <w:basedOn w:val="1"/>
    <w:next w:val="1"/>
    <w:autoRedefine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4">
    <w:name w:val="Default Paragraph Font"/>
    <w:autoRedefine/>
    <w:qFormat/>
    <w:uiPriority w:val="0"/>
    <w:rPr>
      <w:rFonts w:eastAsia="微软雅黑" w:asciiTheme="minorAscii" w:hAnsiTheme="minorAscii"/>
    </w:rPr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autoRedefine/>
    <w:qFormat/>
    <w:uiPriority w:val="99"/>
    <w:pPr>
      <w:widowControl w:val="0"/>
      <w:spacing w:line="520" w:lineRule="exact"/>
      <w:jc w:val="both"/>
    </w:pPr>
    <w:rPr>
      <w:rFonts w:ascii="宋体" w:cs="宋体" w:hAnsiTheme="minorHAnsi" w:eastAsiaTheme="minorEastAsia"/>
      <w:kern w:val="0"/>
      <w:sz w:val="28"/>
      <w:szCs w:val="28"/>
      <w:lang w:val="en-US" w:eastAsia="zh-CN" w:bidi="ar-SA"/>
    </w:r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2018-05-27T17:24:00Z</dcterms:created>
  <dc:creator>vip</dc:creator>
  <cp:lastModifiedBy>vip</cp:lastModifiedBy>
  <dcterms:modified xsi:type="dcterms:W3CDTF">2024-02-28T02:58:54Z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ICV">
    <vt:lpwstr>C4E87672D4D54D708435D5084E71C1AE_12</vt:lpwstr>
  </property>
</Properties>
</file>